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EF" w:rsidRDefault="00B55310">
      <w:pPr>
        <w:pStyle w:val="Standard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1930398</wp:posOffset>
            </wp:positionH>
            <wp:positionV relativeFrom="paragraph">
              <wp:posOffset>70481</wp:posOffset>
            </wp:positionV>
            <wp:extent cx="2728560" cy="766276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8560" cy="7662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826EF" w:rsidRDefault="00A826EF">
      <w:pPr>
        <w:pStyle w:val="Standard"/>
      </w:pPr>
    </w:p>
    <w:p w:rsidR="00A826EF" w:rsidRDefault="00A826EF">
      <w:pPr>
        <w:pStyle w:val="Standard"/>
      </w:pPr>
    </w:p>
    <w:p w:rsidR="00A826EF" w:rsidRDefault="00A826EF">
      <w:pPr>
        <w:pStyle w:val="Standard"/>
      </w:pPr>
    </w:p>
    <w:p w:rsidR="00A826EF" w:rsidRDefault="00A826EF">
      <w:pPr>
        <w:pStyle w:val="Standard"/>
      </w:pPr>
    </w:p>
    <w:p w:rsidR="00A826EF" w:rsidRDefault="00A826EF">
      <w:pPr>
        <w:pStyle w:val="Standard"/>
      </w:pPr>
    </w:p>
    <w:p w:rsidR="00A826EF" w:rsidRDefault="00A826EF">
      <w:pPr>
        <w:pStyle w:val="Standard"/>
      </w:pPr>
    </w:p>
    <w:tbl>
      <w:tblPr>
        <w:tblW w:w="98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«Компания-Реноме» (ООО «Компания-Реноме»)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Вахрушева Ольга Мансуровна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660049, г. </w:t>
            </w:r>
            <w:r>
              <w:rPr>
                <w:sz w:val="28"/>
                <w:szCs w:val="28"/>
              </w:rPr>
              <w:t>Красноярск, ул. Карла Маркса, д. 48, оф. 801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660049, г. Красноярск, ул. Карла Маркса, д. 48, оф. 801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2466260167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246601001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Банковские реквизиты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«Красноярский» Филиала «Новосибирский» АО «Альфа-Банк»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407028106233</w:t>
            </w:r>
            <w:r>
              <w:rPr>
                <w:sz w:val="28"/>
                <w:szCs w:val="28"/>
              </w:rPr>
              <w:t>00000776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счет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30101810600000000774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045004774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25 25 910</w:t>
            </w:r>
          </w:p>
        </w:tc>
      </w:tr>
      <w:tr w:rsidR="00A826EF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6EF" w:rsidRDefault="00B5531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renome@renome-pb.ru</w:t>
            </w:r>
          </w:p>
        </w:tc>
      </w:tr>
    </w:tbl>
    <w:p w:rsidR="00A826EF" w:rsidRDefault="00A826EF">
      <w:pPr>
        <w:pStyle w:val="Standard"/>
      </w:pPr>
    </w:p>
    <w:p w:rsidR="00A826EF" w:rsidRDefault="00A826EF">
      <w:pPr>
        <w:pStyle w:val="Standard"/>
      </w:pPr>
    </w:p>
    <w:p w:rsidR="00A826EF" w:rsidRDefault="00A826EF">
      <w:pPr>
        <w:pStyle w:val="Standard"/>
      </w:pPr>
    </w:p>
    <w:p w:rsidR="00A826EF" w:rsidRDefault="00A826EF">
      <w:pPr>
        <w:pStyle w:val="Standard"/>
      </w:pPr>
      <w:bookmarkStart w:id="0" w:name="_GoBack"/>
      <w:bookmarkEnd w:id="0"/>
    </w:p>
    <w:p w:rsidR="00A826EF" w:rsidRDefault="00A826EF">
      <w:pPr>
        <w:pStyle w:val="Standard"/>
      </w:pPr>
    </w:p>
    <w:p w:rsidR="00A826EF" w:rsidRDefault="00A826EF">
      <w:pPr>
        <w:pStyle w:val="Standard"/>
      </w:pPr>
    </w:p>
    <w:p w:rsidR="00A826EF" w:rsidRDefault="00A826EF">
      <w:pPr>
        <w:pStyle w:val="Standard"/>
      </w:pPr>
    </w:p>
    <w:sectPr w:rsidR="00A826E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10" w:rsidRDefault="00B55310">
      <w:r>
        <w:separator/>
      </w:r>
    </w:p>
  </w:endnote>
  <w:endnote w:type="continuationSeparator" w:id="0">
    <w:p w:rsidR="00B55310" w:rsidRDefault="00B5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10" w:rsidRDefault="00B55310">
      <w:r>
        <w:rPr>
          <w:color w:val="000000"/>
        </w:rPr>
        <w:separator/>
      </w:r>
    </w:p>
  </w:footnote>
  <w:footnote w:type="continuationSeparator" w:id="0">
    <w:p w:rsidR="00B55310" w:rsidRDefault="00B5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26EF"/>
    <w:rsid w:val="00A826EF"/>
    <w:rsid w:val="00B55310"/>
    <w:rsid w:val="00EA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AFB9E-27D5-4114-9A3C-9569306A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MNG-01</dc:creator>
  <cp:lastModifiedBy>marketolog</cp:lastModifiedBy>
  <cp:revision>2</cp:revision>
  <dcterms:created xsi:type="dcterms:W3CDTF">2023-02-15T08:19:00Z</dcterms:created>
  <dcterms:modified xsi:type="dcterms:W3CDTF">2023-02-15T08:19:00Z</dcterms:modified>
</cp:coreProperties>
</file>